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E4" w:rsidRPr="003F27E4" w:rsidRDefault="003F27E4" w:rsidP="003F27E4">
      <w:pPr>
        <w:spacing w:after="0" w:line="240" w:lineRule="auto"/>
        <w:jc w:val="center"/>
        <w:outlineLvl w:val="0"/>
        <w:rPr>
          <w:rFonts w:ascii="Times New Roman" w:eastAsia="Times New Roman" w:hAnsi="Times New Roman" w:cs="Cambria"/>
          <w:b/>
          <w:sz w:val="24"/>
          <w:szCs w:val="20"/>
          <w:lang w:eastAsia="tr-TR"/>
        </w:rPr>
      </w:pPr>
      <w:bookmarkStart w:id="0" w:name="_Toc518600230"/>
      <w:r w:rsidRPr="003F27E4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6470D256" wp14:editId="574224FA">
            <wp:simplePos x="0" y="0"/>
            <wp:positionH relativeFrom="margin">
              <wp:posOffset>-28049</wp:posOffset>
            </wp:positionH>
            <wp:positionV relativeFrom="paragraph">
              <wp:posOffset>167130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OGÜ_yeni%20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3F27E4">
        <w:rPr>
          <w:rFonts w:ascii="Times New Roman" w:eastAsia="Times New Roman" w:hAnsi="Times New Roman" w:cs="Cambria"/>
          <w:b/>
          <w:sz w:val="24"/>
          <w:szCs w:val="20"/>
          <w:lang w:eastAsia="tr-TR"/>
        </w:rPr>
        <w:t xml:space="preserve">T. C. </w:t>
      </w:r>
    </w:p>
    <w:p w:rsidR="003F27E4" w:rsidRPr="003F27E4" w:rsidRDefault="003F27E4" w:rsidP="003F27E4">
      <w:pPr>
        <w:suppressLineNumbers/>
        <w:spacing w:after="0" w:line="240" w:lineRule="auto"/>
        <w:jc w:val="center"/>
        <w:rPr>
          <w:rFonts w:ascii="Times New Roman" w:eastAsia="Times New Roman" w:hAnsi="Times New Roman" w:cs="Cambria"/>
          <w:b/>
          <w:caps/>
          <w:spacing w:val="20"/>
          <w:sz w:val="24"/>
          <w:szCs w:val="20"/>
          <w:lang w:eastAsia="tr-TR"/>
        </w:rPr>
      </w:pPr>
      <w:r w:rsidRPr="003F27E4">
        <w:rPr>
          <w:rFonts w:ascii="Times New Roman" w:eastAsia="Times New Roman" w:hAnsi="Times New Roman" w:cs="Cambria"/>
          <w:b/>
          <w:caps/>
          <w:spacing w:val="20"/>
          <w:sz w:val="24"/>
          <w:szCs w:val="20"/>
          <w:lang w:eastAsia="tr-TR"/>
        </w:rPr>
        <w:t>ESKİŞEHİR Osmangazİ Ünİversİtesİ</w:t>
      </w:r>
    </w:p>
    <w:p w:rsidR="004345C9" w:rsidRDefault="004345C9" w:rsidP="004345C9">
      <w:pPr>
        <w:pStyle w:val="Normal-BoYazlar"/>
        <w:rPr>
          <w:b/>
          <w:sz w:val="24"/>
        </w:rPr>
      </w:pPr>
      <w:r>
        <w:rPr>
          <w:b/>
          <w:sz w:val="24"/>
        </w:rPr>
        <w:t>İNSAN VE TOPLUM BİLİMLERİ FAKÜLTESİ</w:t>
      </w:r>
    </w:p>
    <w:p w:rsidR="003F27E4" w:rsidRPr="003F27E4" w:rsidRDefault="003F27E4" w:rsidP="003F27E4">
      <w:pPr>
        <w:suppressLineNumbers/>
        <w:spacing w:after="0" w:line="240" w:lineRule="auto"/>
        <w:jc w:val="center"/>
        <w:rPr>
          <w:rFonts w:ascii="Times New Roman" w:eastAsia="Times New Roman" w:hAnsi="Times New Roman" w:cs="Cambria"/>
          <w:b/>
          <w:sz w:val="24"/>
          <w:szCs w:val="20"/>
          <w:lang w:eastAsia="tr-TR"/>
        </w:rPr>
      </w:pPr>
      <w:r w:rsidRPr="003F27E4">
        <w:rPr>
          <w:rFonts w:ascii="Times New Roman" w:eastAsia="Times New Roman" w:hAnsi="Times New Roman" w:cs="Cambria"/>
          <w:b/>
          <w:sz w:val="24"/>
          <w:szCs w:val="20"/>
          <w:lang w:eastAsia="tr-TR"/>
        </w:rPr>
        <w:t>Ortak Ders Bilgi Formu</w:t>
      </w:r>
    </w:p>
    <w:p w:rsidR="003F27E4" w:rsidRPr="003F27E4" w:rsidRDefault="003F27E4" w:rsidP="003F27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2240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073"/>
      </w:tblGrid>
      <w:tr w:rsidR="003F27E4" w:rsidRPr="003F27E4" w:rsidTr="00370DF6">
        <w:tc>
          <w:tcPr>
            <w:tcW w:w="1167" w:type="dxa"/>
            <w:vAlign w:val="center"/>
          </w:tcPr>
          <w:p w:rsidR="003F27E4" w:rsidRPr="003F27E4" w:rsidRDefault="003F27E4" w:rsidP="003F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073" w:type="dxa"/>
            <w:vAlign w:val="center"/>
          </w:tcPr>
          <w:p w:rsidR="003F27E4" w:rsidRPr="003F27E4" w:rsidRDefault="003F27E4" w:rsidP="003F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</w:tr>
    </w:tbl>
    <w:p w:rsidR="003F27E4" w:rsidRPr="003F27E4" w:rsidRDefault="003F27E4" w:rsidP="003F27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84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5"/>
        <w:gridCol w:w="2760"/>
        <w:gridCol w:w="1560"/>
        <w:gridCol w:w="3698"/>
      </w:tblGrid>
      <w:tr w:rsidR="003F27E4" w:rsidRPr="003F27E4" w:rsidTr="00370DF6">
        <w:trPr>
          <w:trHeight w:val="50"/>
        </w:trPr>
        <w:tc>
          <w:tcPr>
            <w:tcW w:w="1825" w:type="dxa"/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3F27E4" w:rsidRPr="003F27E4" w:rsidRDefault="00660E07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" w:history="1">
              <w:r>
                <w:rPr>
                  <w:rStyle w:val="Kpr"/>
                  <w:rFonts w:ascii="Helvetica" w:hAnsi="Helvetica" w:cs="Helvetica"/>
                  <w:color w:val="337AB7"/>
                  <w:shd w:val="clear" w:color="auto" w:fill="FFFFFF"/>
                </w:rPr>
                <w:t>831011004</w:t>
              </w:r>
            </w:hyperlink>
            <w:bookmarkStart w:id="1" w:name="_GoBack"/>
            <w:bookmarkEnd w:id="1"/>
          </w:p>
        </w:tc>
        <w:tc>
          <w:tcPr>
            <w:tcW w:w="1560" w:type="dxa"/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698" w:type="dxa"/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2" w:name="İLK_YARDIM_I"/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 YARDIM I</w:t>
            </w:r>
            <w:bookmarkEnd w:id="2"/>
          </w:p>
        </w:tc>
      </w:tr>
    </w:tbl>
    <w:p w:rsidR="003F27E4" w:rsidRPr="003F27E4" w:rsidRDefault="003F27E4" w:rsidP="003F27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</w:t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5441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42"/>
        <w:gridCol w:w="1124"/>
        <w:gridCol w:w="710"/>
        <w:gridCol w:w="461"/>
        <w:gridCol w:w="990"/>
        <w:gridCol w:w="571"/>
        <w:gridCol w:w="2450"/>
        <w:gridCol w:w="527"/>
        <w:gridCol w:w="905"/>
      </w:tblGrid>
      <w:tr w:rsidR="003F27E4" w:rsidRPr="003F27E4" w:rsidTr="00370DF6">
        <w:trPr>
          <w:trHeight w:val="383"/>
        </w:trPr>
        <w:tc>
          <w:tcPr>
            <w:tcW w:w="6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</w:t>
            </w:r>
          </w:p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4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HAFTALIK DERS SAATİ</w:t>
            </w:r>
          </w:p>
        </w:tc>
        <w:tc>
          <w:tcPr>
            <w:tcW w:w="276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</w:t>
            </w:r>
          </w:p>
        </w:tc>
      </w:tr>
      <w:tr w:rsidR="003F27E4" w:rsidRPr="003F27E4" w:rsidTr="00370DF6">
        <w:trPr>
          <w:trHeight w:val="382"/>
        </w:trPr>
        <w:tc>
          <w:tcPr>
            <w:tcW w:w="64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Laboratuar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DİLİ</w:t>
            </w:r>
          </w:p>
        </w:tc>
      </w:tr>
      <w:tr w:rsidR="003F27E4" w:rsidRPr="003F27E4" w:rsidTr="00370DF6">
        <w:trPr>
          <w:trHeight w:val="367"/>
        </w:trPr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 (</w:t>
            </w: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)  SEÇMELİ ( X  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3F27E4" w:rsidRPr="003F27E4" w:rsidTr="00370DF6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DEĞERLENDİRME ÖLÇÜTLERİ</w:t>
            </w:r>
          </w:p>
        </w:tc>
      </w:tr>
      <w:tr w:rsidR="003F27E4" w:rsidRPr="003F27E4" w:rsidTr="00370DF6">
        <w:tc>
          <w:tcPr>
            <w:tcW w:w="200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 İÇİ</w:t>
            </w:r>
          </w:p>
        </w:tc>
        <w:tc>
          <w:tcPr>
            <w:tcW w:w="102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%</w:t>
            </w:r>
          </w:p>
        </w:tc>
      </w:tr>
      <w:tr w:rsidR="003F27E4" w:rsidRPr="003F27E4" w:rsidTr="00370DF6">
        <w:tc>
          <w:tcPr>
            <w:tcW w:w="200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7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 1</w:t>
            </w:r>
          </w:p>
        </w:tc>
        <w:tc>
          <w:tcPr>
            <w:tcW w:w="12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</w:tr>
      <w:tr w:rsidR="003F27E4" w:rsidRPr="003F27E4" w:rsidTr="00370DF6">
        <w:tc>
          <w:tcPr>
            <w:tcW w:w="200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7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(………)</w:t>
            </w:r>
          </w:p>
        </w:tc>
        <w:tc>
          <w:tcPr>
            <w:tcW w:w="1245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27E4" w:rsidRPr="003F27E4" w:rsidTr="00370DF6">
        <w:trPr>
          <w:trHeight w:val="392"/>
        </w:trPr>
        <w:tc>
          <w:tcPr>
            <w:tcW w:w="2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 SONU SINAVI</w:t>
            </w:r>
          </w:p>
        </w:tc>
        <w:tc>
          <w:tcPr>
            <w:tcW w:w="102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</w:tr>
      <w:tr w:rsidR="003F27E4" w:rsidRPr="003F27E4" w:rsidTr="00370DF6">
        <w:trPr>
          <w:trHeight w:val="447"/>
        </w:trPr>
        <w:tc>
          <w:tcPr>
            <w:tcW w:w="2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VARSA ÖNERİLEN ÖNKOŞUL(LAR)</w:t>
            </w:r>
          </w:p>
        </w:tc>
        <w:tc>
          <w:tcPr>
            <w:tcW w:w="3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3F27E4" w:rsidRPr="003F27E4" w:rsidTr="00370DF6">
        <w:trPr>
          <w:trHeight w:val="447"/>
        </w:trPr>
        <w:tc>
          <w:tcPr>
            <w:tcW w:w="2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KISA İÇERİĞİ</w:t>
            </w:r>
          </w:p>
        </w:tc>
        <w:tc>
          <w:tcPr>
            <w:tcW w:w="3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derste hasta ya da yaralının tıbbi sağlık personeli gelene kadar, yaşamını kurtarmak, sürdürmek ve yaralının güvenli şekilde korunmasını temel alan ilk yardım bilgi ve becerileri öğretilir.</w:t>
            </w:r>
          </w:p>
        </w:tc>
      </w:tr>
      <w:tr w:rsidR="003F27E4" w:rsidRPr="003F27E4" w:rsidTr="00370DF6">
        <w:trPr>
          <w:trHeight w:val="426"/>
        </w:trPr>
        <w:tc>
          <w:tcPr>
            <w:tcW w:w="2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AMAÇLARI</w:t>
            </w:r>
          </w:p>
        </w:tc>
        <w:tc>
          <w:tcPr>
            <w:tcW w:w="3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Bireylerin günlük yaşamlarında karşılaşabilecekleri ani gelişen sağlık problemlerinde (Kalp ve solunum durması, bilinç bozuklukları, kanama, boğulma, zehirlenme, yanık, kırıklar vb.) yapılması gereken ilk yardım bilgi ve uygulamalarını öğretmek</w:t>
            </w:r>
          </w:p>
        </w:tc>
      </w:tr>
      <w:tr w:rsidR="003F27E4" w:rsidRPr="003F27E4" w:rsidTr="00370DF6">
        <w:trPr>
          <w:trHeight w:val="518"/>
        </w:trPr>
        <w:tc>
          <w:tcPr>
            <w:tcW w:w="2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MESLEK EĞİTİMİNİ SAĞLAMAYA YÖNELİK KATKISI</w:t>
            </w:r>
          </w:p>
        </w:tc>
        <w:tc>
          <w:tcPr>
            <w:tcW w:w="3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tabs>
                <w:tab w:val="left" w:pos="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27E4" w:rsidRPr="003F27E4" w:rsidTr="00370DF6">
        <w:trPr>
          <w:trHeight w:val="518"/>
        </w:trPr>
        <w:tc>
          <w:tcPr>
            <w:tcW w:w="2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ÖĞRENİM ÇIKTILARI</w:t>
            </w:r>
          </w:p>
        </w:tc>
        <w:tc>
          <w:tcPr>
            <w:tcW w:w="3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Olay yeri ve yaralının değerlendirilmesini bilir</w:t>
            </w:r>
          </w:p>
          <w:p w:rsidR="003F27E4" w:rsidRPr="003F27E4" w:rsidRDefault="003F27E4" w:rsidP="003F27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yaşam desteği yapabilir</w:t>
            </w:r>
          </w:p>
          <w:p w:rsidR="003F27E4" w:rsidRPr="003F27E4" w:rsidRDefault="003F27E4" w:rsidP="003F27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Bilinç bozukluklarında ilk yardım uygulamalarını bilir</w:t>
            </w:r>
          </w:p>
          <w:p w:rsidR="003F27E4" w:rsidRPr="003F27E4" w:rsidRDefault="003F27E4" w:rsidP="003F27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Yabancı cisim kaçmasına bağlı solunum yolu tıkanıklıklarında yapılacak ilk yardım uygulamalarını bilir</w:t>
            </w:r>
          </w:p>
          <w:p w:rsidR="003F27E4" w:rsidRPr="003F27E4" w:rsidRDefault="003F27E4" w:rsidP="003F27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Kanamalarda yapılacak ilk yardım uygulamalarını bilir</w:t>
            </w:r>
          </w:p>
          <w:p w:rsidR="003F27E4" w:rsidRPr="003F27E4" w:rsidRDefault="003F27E4" w:rsidP="003F27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Şokta yapılacak ilk yardım uygulamalarını bilir</w:t>
            </w:r>
          </w:p>
          <w:p w:rsidR="003F27E4" w:rsidRPr="003F27E4" w:rsidRDefault="003F27E4" w:rsidP="003F27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Yaralanmalarda yapılacak ilk yardım uygulamalarını bilir</w:t>
            </w:r>
          </w:p>
          <w:p w:rsidR="003F27E4" w:rsidRPr="003F27E4" w:rsidRDefault="003F27E4" w:rsidP="003F27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Zehirlenmelerde yapılacak ilk yardım uygulamalarını bilir</w:t>
            </w:r>
          </w:p>
          <w:p w:rsidR="003F27E4" w:rsidRPr="003F27E4" w:rsidRDefault="003F27E4" w:rsidP="003F27E4">
            <w:pPr>
              <w:numPr>
                <w:ilvl w:val="0"/>
                <w:numId w:val="1"/>
              </w:numPr>
              <w:tabs>
                <w:tab w:val="left" w:pos="78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Hayvan ısırmaları veya sokmalarında yapılacak ilk yardım uygulamalarını bilir</w:t>
            </w:r>
          </w:p>
        </w:tc>
      </w:tr>
      <w:tr w:rsidR="003F27E4" w:rsidRPr="003F27E4" w:rsidTr="00370DF6">
        <w:trPr>
          <w:trHeight w:val="540"/>
        </w:trPr>
        <w:tc>
          <w:tcPr>
            <w:tcW w:w="2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DERS KİTABI</w:t>
            </w:r>
          </w:p>
        </w:tc>
        <w:tc>
          <w:tcPr>
            <w:tcW w:w="3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Erdil F, Bayraktar N, Çelik SŞ (2009) Temel İlk Yardım, Eflatun Yayınevi, Ankara.</w:t>
            </w:r>
          </w:p>
        </w:tc>
      </w:tr>
      <w:tr w:rsidR="003F27E4" w:rsidRPr="003F27E4" w:rsidTr="00370DF6">
        <w:trPr>
          <w:trHeight w:val="540"/>
        </w:trPr>
        <w:tc>
          <w:tcPr>
            <w:tcW w:w="2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YARDIMCI KAYNAKLAR</w:t>
            </w:r>
          </w:p>
        </w:tc>
        <w:tc>
          <w:tcPr>
            <w:tcW w:w="3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Kocatürk C (2005) İlk Yardım El Kitabı. Ohan Matbaacılık, İstanbul.</w:t>
            </w:r>
          </w:p>
          <w:p w:rsidR="003F27E4" w:rsidRPr="003F27E4" w:rsidRDefault="003F27E4" w:rsidP="003F2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Tabak S, Somyürek İ (2008) Temel İlk Yardım ve Acil Bakım. Palme Yayıncılık, Ankara.</w:t>
            </w:r>
          </w:p>
          <w:p w:rsidR="003F27E4" w:rsidRPr="003F27E4" w:rsidRDefault="003F27E4" w:rsidP="003F27E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American Heart Association Guidelines CPR and ECC (2010). </w:t>
            </w:r>
            <w:hyperlink r:id="rId9" w:history="1">
              <w:r w:rsidRPr="003F27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http://www.heart.org/HEARTORG/CPRAndECC/Science/2010-AHA-Guidelines-for-CPR-ECC_UCM_317311_SubHomePage.jsp/</w:t>
              </w:r>
            </w:hyperlink>
          </w:p>
        </w:tc>
      </w:tr>
      <w:tr w:rsidR="003F27E4" w:rsidRPr="003F27E4" w:rsidTr="00370DF6">
        <w:trPr>
          <w:trHeight w:val="520"/>
        </w:trPr>
        <w:tc>
          <w:tcPr>
            <w:tcW w:w="2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DERSTE GEREKLİ ARAÇ VE GEREÇLER</w:t>
            </w:r>
          </w:p>
        </w:tc>
        <w:tc>
          <w:tcPr>
            <w:tcW w:w="3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Bilgisayar, Projektör</w:t>
            </w:r>
          </w:p>
        </w:tc>
      </w:tr>
    </w:tbl>
    <w:p w:rsidR="003F27E4" w:rsidRPr="003F27E4" w:rsidRDefault="003F27E4" w:rsidP="003F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F27E4" w:rsidRPr="003F27E4" w:rsidRDefault="003F27E4" w:rsidP="003F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F27E4" w:rsidRPr="003F27E4" w:rsidRDefault="003F27E4" w:rsidP="003F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F27E4" w:rsidRPr="003F27E4" w:rsidRDefault="003F27E4" w:rsidP="003F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F27E4" w:rsidRPr="003F27E4" w:rsidRDefault="003F27E4" w:rsidP="003F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F27E4" w:rsidRPr="003F27E4" w:rsidRDefault="003F27E4" w:rsidP="003F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5443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8927"/>
      </w:tblGrid>
      <w:tr w:rsidR="003F27E4" w:rsidRPr="003F27E4" w:rsidTr="00370DF6">
        <w:trPr>
          <w:trHeight w:val="51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HAFTALIK PLANI</w:t>
            </w:r>
          </w:p>
        </w:tc>
      </w:tr>
      <w:tr w:rsidR="003F27E4" w:rsidRPr="003F27E4" w:rsidTr="00370DF6"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İŞLENEN KONULAR</w:t>
            </w:r>
          </w:p>
        </w:tc>
      </w:tr>
      <w:tr w:rsidR="003F27E4" w:rsidRPr="003F27E4" w:rsidTr="00370DF6"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 Tanıtımı ve İşleyiş Hakkında Bilgi</w:t>
            </w:r>
          </w:p>
        </w:tc>
      </w:tr>
      <w:tr w:rsidR="003F27E4" w:rsidRPr="003F27E4" w:rsidTr="00370DF6"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İlk Yardımın Tanımı, İlk Yardımcının Özellikleri</w:t>
            </w:r>
          </w:p>
        </w:tc>
      </w:tr>
      <w:tr w:rsidR="003F27E4" w:rsidRPr="003F27E4" w:rsidTr="00370DF6"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Olay Yeri Hasta ya da Yaralının Değerlendirilmesi</w:t>
            </w:r>
          </w:p>
        </w:tc>
      </w:tr>
      <w:tr w:rsidR="003F27E4" w:rsidRPr="003F27E4" w:rsidTr="00370DF6"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Kanamalarda İlk Yardım</w:t>
            </w:r>
          </w:p>
        </w:tc>
      </w:tr>
      <w:tr w:rsidR="003F27E4" w:rsidRPr="003F27E4" w:rsidTr="00370DF6"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Yanık Donma ve Sıcak Çarpmasında İlk Yardım</w:t>
            </w:r>
          </w:p>
        </w:tc>
      </w:tr>
      <w:tr w:rsidR="003F27E4" w:rsidRPr="003F27E4" w:rsidTr="00370DF6"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Kırık Çıkık ve Burkulmalarda İlk Yardım </w:t>
            </w:r>
          </w:p>
        </w:tc>
      </w:tr>
      <w:tr w:rsidR="003F27E4" w:rsidRPr="003F27E4" w:rsidTr="00370DF6"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Zehirlenmelerde İlk Yardım </w:t>
            </w:r>
          </w:p>
        </w:tc>
      </w:tr>
      <w:tr w:rsidR="003F27E4" w:rsidRPr="003F27E4" w:rsidTr="00370DF6"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Şokta İlk Yardım (Ara Sınav)</w:t>
            </w:r>
          </w:p>
        </w:tc>
      </w:tr>
      <w:tr w:rsidR="003F27E4" w:rsidRPr="003F27E4" w:rsidTr="00370DF6"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Solunum Yoluna Yabancı Cisim Kaçmasında İlk Yardım Uygulamaları</w:t>
            </w:r>
          </w:p>
        </w:tc>
      </w:tr>
      <w:tr w:rsidR="003F27E4" w:rsidRPr="003F27E4" w:rsidTr="00370DF6"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Solunum Yoluna Yabancı Cisim Kaçmasında İlk Yardım Uygulamaları</w:t>
            </w:r>
          </w:p>
        </w:tc>
      </w:tr>
      <w:tr w:rsidR="003F27E4" w:rsidRPr="003F27E4" w:rsidTr="00370DF6"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 ve Boyun Yaralanmalarında İlk Yardım</w:t>
            </w:r>
          </w:p>
        </w:tc>
      </w:tr>
      <w:tr w:rsidR="003F27E4" w:rsidRPr="003F27E4" w:rsidTr="00370DF6"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Kalp Akciğer Canlandırması</w:t>
            </w:r>
          </w:p>
        </w:tc>
      </w:tr>
      <w:tr w:rsidR="003F27E4" w:rsidRPr="003F27E4" w:rsidTr="00370DF6"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Taşıma Teknikleri</w:t>
            </w:r>
          </w:p>
        </w:tc>
      </w:tr>
      <w:tr w:rsidR="003F27E4" w:rsidRPr="003F27E4" w:rsidTr="00370DF6"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Bilinç Bozukluklarına İlk Yardım</w:t>
            </w:r>
          </w:p>
        </w:tc>
      </w:tr>
      <w:tr w:rsidR="003F27E4" w:rsidRPr="003F27E4" w:rsidTr="00370DF6">
        <w:trPr>
          <w:trHeight w:val="322"/>
        </w:trPr>
        <w:tc>
          <w:tcPr>
            <w:tcW w:w="46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15,16</w:t>
            </w:r>
          </w:p>
        </w:tc>
        <w:tc>
          <w:tcPr>
            <w:tcW w:w="45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YARIYIL SONU SINAVI</w:t>
            </w:r>
          </w:p>
        </w:tc>
      </w:tr>
    </w:tbl>
    <w:p w:rsidR="003F27E4" w:rsidRPr="003F27E4" w:rsidRDefault="003F27E4" w:rsidP="003F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7585"/>
        <w:gridCol w:w="444"/>
        <w:gridCol w:w="567"/>
        <w:gridCol w:w="567"/>
      </w:tblGrid>
      <w:tr w:rsidR="003F27E4" w:rsidRPr="003F27E4" w:rsidTr="003F27E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PROGRAM ÇIKTILARINA KATKISI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F27E4" w:rsidRPr="003F27E4" w:rsidTr="003F27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bilimler alanında sahip olduğu bilgi birikimini canlı varlıklar ve ekosistem ile ilgili süreçlere uygular.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3F27E4" w:rsidRPr="003F27E4" w:rsidTr="003F27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çeşitlilik unsurlarına ait temsilci örneklerin yapı ve organizasyonu ile işlevlerini ilişkilendirir.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3F27E4" w:rsidRPr="003F27E4" w:rsidTr="003F27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çeşitlilik unsurlarını benzerlik ve farklılıklarına göre gruplandırabilir ve korunmasına öncelik verir.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3F27E4" w:rsidRPr="003F27E4" w:rsidTr="003F27E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Canlıların çevreleri ile olan etkileşimlerini irdeler.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3F27E4" w:rsidRPr="003F27E4" w:rsidTr="003F27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 ve çevre kaynaklı problemleri tanımlayabilir ve çözümüne yönelik öneriler getirebilir.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3F27E4" w:rsidRPr="003F27E4" w:rsidTr="003F27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tabanlı ürün geliştirme ve üretim süreçleri konusunda alternatif üretebilir.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3F27E4" w:rsidRPr="003F27E4" w:rsidTr="003F27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 uygulamaları için gerekli olan modern yöntem ve ekipmanları kullanan sektörlerde görev alabilecek yetkinliktedir.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3F27E4" w:rsidRPr="003F27E4" w:rsidTr="003F27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Sürdürülebilir kalkınmaya ilişkin süreçlerde sağlık ve çevre güvenliğine öncelik verir.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3F27E4" w:rsidRPr="003F27E4" w:rsidTr="003F27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sağlığı ve güvenliğine önem verir.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F27E4" w:rsidRPr="003F27E4" w:rsidTr="003F27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Takım çalışmasına yatkındır ve etkin biçimde iletişim kurabilir.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3F27E4" w:rsidRPr="003F27E4" w:rsidTr="003F27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 ve bilimsel yönetimi rehber edinir ve mesleki etik bilincine sahiptir.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F27E4" w:rsidRPr="003F27E4" w:rsidTr="003F27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az bir yabancı dili alanındaki bilgileri takip edebilecek düzeyde bilir.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3F27E4" w:rsidRPr="003F27E4" w:rsidTr="003F27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teknolojilerini yaşamının bir parçası olarak etkin biçimde kullanabilir.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3F27E4" w:rsidRPr="003F27E4" w:rsidTr="003F27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Ülkesel öncelikleri dikkate alarak toplumsal sorumluluk bilinciyle, alanı ile ilgili projelere katkı sağlar.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3F27E4" w:rsidRPr="003F27E4" w:rsidTr="003F27E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Yaşam boyu öğrenmeye ilişkin olumlu tutum geliştirir.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F27E4" w:rsidRPr="003F27E4" w:rsidTr="003F27E4">
        <w:tc>
          <w:tcPr>
            <w:tcW w:w="976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7E4" w:rsidRPr="003F27E4" w:rsidRDefault="003F27E4" w:rsidP="003F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:Hiç Katkısı Yok. </w:t>
            </w: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:Kısmen Katkısı Var. </w:t>
            </w:r>
            <w:r w:rsidRPr="003F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3F27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:Tam Katkısı Var.</w:t>
            </w:r>
          </w:p>
        </w:tc>
      </w:tr>
    </w:tbl>
    <w:p w:rsidR="003F27E4" w:rsidRPr="003F27E4" w:rsidRDefault="003F27E4" w:rsidP="003F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F27E4" w:rsidRPr="003F27E4" w:rsidRDefault="003F27E4" w:rsidP="003F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Dersin Öğretim Üyesi/leri: </w:t>
      </w:r>
    </w:p>
    <w:p w:rsidR="003F27E4" w:rsidRPr="003F27E4" w:rsidRDefault="003F27E4" w:rsidP="003F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İmza:</w:t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3F27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Tarih:</w:t>
      </w:r>
    </w:p>
    <w:p w:rsidR="00BF5AF8" w:rsidRDefault="00BF5AF8"/>
    <w:sectPr w:rsidR="00BF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4C" w:rsidRDefault="007C6E4C" w:rsidP="003F27E4">
      <w:pPr>
        <w:spacing w:after="0" w:line="240" w:lineRule="auto"/>
      </w:pPr>
      <w:r>
        <w:separator/>
      </w:r>
    </w:p>
  </w:endnote>
  <w:endnote w:type="continuationSeparator" w:id="0">
    <w:p w:rsidR="007C6E4C" w:rsidRDefault="007C6E4C" w:rsidP="003F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4C" w:rsidRDefault="007C6E4C" w:rsidP="003F27E4">
      <w:pPr>
        <w:spacing w:after="0" w:line="240" w:lineRule="auto"/>
      </w:pPr>
      <w:r>
        <w:separator/>
      </w:r>
    </w:p>
  </w:footnote>
  <w:footnote w:type="continuationSeparator" w:id="0">
    <w:p w:rsidR="007C6E4C" w:rsidRDefault="007C6E4C" w:rsidP="003F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7C2"/>
    <w:multiLevelType w:val="hybridMultilevel"/>
    <w:tmpl w:val="B700253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50"/>
    <w:rsid w:val="00116071"/>
    <w:rsid w:val="0021164D"/>
    <w:rsid w:val="003F2378"/>
    <w:rsid w:val="003F27E4"/>
    <w:rsid w:val="004345C9"/>
    <w:rsid w:val="00660E07"/>
    <w:rsid w:val="00684C7C"/>
    <w:rsid w:val="007C6E4C"/>
    <w:rsid w:val="00893002"/>
    <w:rsid w:val="00912950"/>
    <w:rsid w:val="00B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9B3B4-CBBB-4633-8B49-D02823BE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27E4"/>
  </w:style>
  <w:style w:type="paragraph" w:styleId="Altbilgi">
    <w:name w:val="footer"/>
    <w:basedOn w:val="Normal"/>
    <w:link w:val="AltbilgiChar"/>
    <w:uiPriority w:val="99"/>
    <w:unhideWhenUsed/>
    <w:rsid w:val="003F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27E4"/>
  </w:style>
  <w:style w:type="character" w:customStyle="1" w:styleId="Normal-BoYazlarChar">
    <w:name w:val="Normal-BoşYazılar Char"/>
    <w:basedOn w:val="VarsaylanParagrafYazTipi"/>
    <w:link w:val="Normal-BoYazlar"/>
    <w:locked/>
    <w:rsid w:val="004345C9"/>
    <w:rPr>
      <w:rFonts w:ascii="Times New Roman" w:eastAsia="Times New Roman" w:hAnsi="Times New Roman" w:cs="Calibri"/>
      <w:sz w:val="20"/>
      <w:szCs w:val="20"/>
      <w:lang w:eastAsia="tr-TR"/>
    </w:rPr>
  </w:style>
  <w:style w:type="paragraph" w:customStyle="1" w:styleId="Normal-BoYazlar">
    <w:name w:val="Normal-BoşYazılar"/>
    <w:basedOn w:val="Normal"/>
    <w:link w:val="Normal-BoYazlarChar"/>
    <w:qFormat/>
    <w:rsid w:val="004345C9"/>
    <w:pPr>
      <w:suppressLineNumbers/>
      <w:spacing w:after="0" w:line="240" w:lineRule="auto"/>
      <w:jc w:val="center"/>
    </w:pPr>
    <w:rPr>
      <w:rFonts w:ascii="Times New Roman" w:eastAsia="Times New Roman" w:hAnsi="Times New Roman" w:cs="Calibri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60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Page('Lm6VLoHnsfgt+tV203J+POQBVUo2JyRpJQ1zo0OSoVh1BhIIZeWAXYNUFvftgNEeXd6hdkOZ6qDXQOuqo2V8FQ==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art.org/HEARTORG/CPRAndECC/Science/2010-AHA-Guidelines-for-CPR-ECC_UCM_317311_SubHomePage.jsp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 PC</dc:creator>
  <cp:keywords/>
  <dc:description/>
  <cp:lastModifiedBy>Kadriye GÜLER ACUN</cp:lastModifiedBy>
  <cp:revision>6</cp:revision>
  <dcterms:created xsi:type="dcterms:W3CDTF">2019-08-07T12:23:00Z</dcterms:created>
  <dcterms:modified xsi:type="dcterms:W3CDTF">2022-10-27T08:19:00Z</dcterms:modified>
</cp:coreProperties>
</file>